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597B6" w14:textId="3E17A03C" w:rsidR="00587373" w:rsidRDefault="004B1FD4" w:rsidP="00D52CFE">
      <w:pPr>
        <w:spacing w:line="480" w:lineRule="auto"/>
        <w:rPr>
          <w:b/>
          <w:bCs/>
        </w:rPr>
      </w:pPr>
      <w:r>
        <w:rPr>
          <w:b/>
          <w:bCs/>
        </w:rPr>
        <w:t>Kevin Boyette</w:t>
      </w:r>
    </w:p>
    <w:p w14:paraId="362C85BE" w14:textId="56EC5995" w:rsidR="004B1FD4" w:rsidRDefault="004B1FD4" w:rsidP="00D52CFE">
      <w:pPr>
        <w:spacing w:line="480" w:lineRule="auto"/>
        <w:rPr>
          <w:b/>
          <w:bCs/>
        </w:rPr>
      </w:pPr>
      <w:r>
        <w:rPr>
          <w:b/>
          <w:bCs/>
        </w:rPr>
        <w:t>November 30, 2023</w:t>
      </w:r>
    </w:p>
    <w:p w14:paraId="0CA48F8F" w14:textId="033C9E19" w:rsidR="00587373" w:rsidRDefault="00587373" w:rsidP="00D52CFE">
      <w:pPr>
        <w:spacing w:line="480" w:lineRule="auto"/>
        <w:rPr>
          <w:b/>
          <w:bCs/>
        </w:rPr>
      </w:pPr>
      <w:r w:rsidRPr="00587373">
        <w:rPr>
          <w:b/>
          <w:bCs/>
          <w:noProof/>
        </w:rPr>
        <w:drawing>
          <wp:inline distT="0" distB="0" distL="0" distR="0" wp14:anchorId="11916452" wp14:editId="7975DD46">
            <wp:extent cx="6426200" cy="2451100"/>
            <wp:effectExtent l="0" t="0" r="0" b="0"/>
            <wp:docPr id="2111800023" name="Picture 1" descr="A close-up of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800023" name="Picture 1" descr="A close-up of words&#10;&#10;Description automatically generated"/>
                    <pic:cNvPicPr/>
                  </pic:nvPicPr>
                  <pic:blipFill>
                    <a:blip r:embed="rId4"/>
                    <a:stretch>
                      <a:fillRect/>
                    </a:stretch>
                  </pic:blipFill>
                  <pic:spPr>
                    <a:xfrm>
                      <a:off x="0" y="0"/>
                      <a:ext cx="6492198" cy="2476273"/>
                    </a:xfrm>
                    <a:prstGeom prst="rect">
                      <a:avLst/>
                    </a:prstGeom>
                  </pic:spPr>
                </pic:pic>
              </a:graphicData>
            </a:graphic>
          </wp:inline>
        </w:drawing>
      </w:r>
    </w:p>
    <w:p w14:paraId="21C07BD3" w14:textId="786CEE29" w:rsidR="00587373" w:rsidRDefault="00DA08C0" w:rsidP="004B1FD4">
      <w:pPr>
        <w:spacing w:line="480" w:lineRule="auto"/>
        <w:jc w:val="center"/>
        <w:rPr>
          <w:b/>
          <w:bCs/>
        </w:rPr>
      </w:pPr>
      <w:hyperlink r:id="rId5" w:history="1">
        <w:r w:rsidR="004B1FD4" w:rsidRPr="004B1FD4">
          <w:rPr>
            <w:rStyle w:val="Hyperlink"/>
            <w:b/>
            <w:bCs/>
          </w:rPr>
          <w:t>Techfunnel.com</w:t>
        </w:r>
      </w:hyperlink>
    </w:p>
    <w:p w14:paraId="44E8DB4D" w14:textId="20240AD6" w:rsidR="00D52CFE" w:rsidRPr="00D52CFE" w:rsidRDefault="00D52CFE" w:rsidP="00D52CFE">
      <w:pPr>
        <w:spacing w:line="480" w:lineRule="auto"/>
        <w:rPr>
          <w:b/>
          <w:bCs/>
        </w:rPr>
      </w:pPr>
      <w:r w:rsidRPr="00D52CFE">
        <w:rPr>
          <w:b/>
          <w:bCs/>
        </w:rPr>
        <w:t>Introduction:</w:t>
      </w:r>
    </w:p>
    <w:p w14:paraId="3E569227" w14:textId="73BA7A07" w:rsidR="00776902" w:rsidRDefault="00A62ADA" w:rsidP="00A2214C">
      <w:pPr>
        <w:spacing w:line="480" w:lineRule="auto"/>
        <w:ind w:firstLine="720"/>
      </w:pPr>
      <w:r>
        <w:t>Over the past couple of decades, Integrated Marketing Communication has grown in popularity around the globe. In recent</w:t>
      </w:r>
      <w:r w:rsidR="00D52CFE">
        <w:t xml:space="preserve"> years, </w:t>
      </w:r>
      <w:r w:rsidR="00A2253B">
        <w:t xml:space="preserve">IMC has become </w:t>
      </w:r>
      <w:r>
        <w:t>somewhat of a</w:t>
      </w:r>
      <w:r w:rsidR="00A2253B">
        <w:t xml:space="preserve"> necessity for a business to successfully advertise and make their brand known. There are many different benefits that come from the use on IMC, </w:t>
      </w:r>
      <w:r>
        <w:t xml:space="preserve">such as </w:t>
      </w:r>
      <w:r w:rsidR="00A2253B">
        <w:t>boost</w:t>
      </w:r>
      <w:r>
        <w:t>s</w:t>
      </w:r>
      <w:r w:rsidR="00A2253B">
        <w:t xml:space="preserve"> in sales, engagement, and consumer relations headline the bunch.</w:t>
      </w:r>
      <w:r w:rsidR="00DA08C0">
        <w:t xml:space="preserve"> </w:t>
      </w:r>
    </w:p>
    <w:p w14:paraId="5C1D16B3" w14:textId="3677B3E7" w:rsidR="00725791" w:rsidRPr="008551E0" w:rsidRDefault="00725791" w:rsidP="008551E0">
      <w:pPr>
        <w:spacing w:line="480" w:lineRule="auto"/>
        <w:rPr>
          <w:b/>
          <w:bCs/>
        </w:rPr>
      </w:pPr>
      <w:r>
        <w:t>An article recently published</w:t>
      </w:r>
      <w:r w:rsidR="00A62ADA">
        <w:t xml:space="preserve"> by </w:t>
      </w:r>
      <w:proofErr w:type="spellStart"/>
      <w:r w:rsidR="00A62ADA">
        <w:t>Legodi</w:t>
      </w:r>
      <w:proofErr w:type="spellEnd"/>
      <w:r w:rsidR="00A62ADA">
        <w:t xml:space="preserve"> Cedric </w:t>
      </w:r>
      <w:proofErr w:type="spellStart"/>
      <w:r w:rsidR="00A62ADA">
        <w:t>Phokwane</w:t>
      </w:r>
      <w:proofErr w:type="spellEnd"/>
      <w:r w:rsidR="00A62ADA">
        <w:t xml:space="preserve"> and </w:t>
      </w:r>
      <w:r w:rsidR="00642319">
        <w:t xml:space="preserve">K. </w:t>
      </w:r>
      <w:proofErr w:type="spellStart"/>
      <w:r w:rsidR="00642319">
        <w:t>Makhitha</w:t>
      </w:r>
      <w:proofErr w:type="spellEnd"/>
      <w:r w:rsidR="00642319">
        <w:t>,</w:t>
      </w:r>
      <w:r>
        <w:t xml:space="preserve"> on May 23</w:t>
      </w:r>
      <w:r w:rsidRPr="00725791">
        <w:rPr>
          <w:vertAlign w:val="superscript"/>
        </w:rPr>
        <w:t>rd</w:t>
      </w:r>
      <w:r>
        <w:t xml:space="preserve">, 2023, successfully breaks down and explains the processes that produced a successful IMC campaign for small and medium enterprises (SME’s) in Polokwane, South Africa. SME’s, according to </w:t>
      </w:r>
      <w:proofErr w:type="spellStart"/>
      <w:r w:rsidR="00DA08C0">
        <w:t>Phokwane</w:t>
      </w:r>
      <w:proofErr w:type="spellEnd"/>
      <w:r w:rsidR="00DA08C0">
        <w:t xml:space="preserve"> and </w:t>
      </w:r>
      <w:proofErr w:type="spellStart"/>
      <w:proofErr w:type="gramStart"/>
      <w:r w:rsidR="00DA08C0">
        <w:t>Makhitha</w:t>
      </w:r>
      <w:proofErr w:type="spellEnd"/>
      <w:r w:rsidR="00DA08C0">
        <w:t xml:space="preserve">, </w:t>
      </w:r>
      <w:r w:rsidR="00DA08C0">
        <w:t xml:space="preserve"> </w:t>
      </w:r>
      <w:r w:rsidR="0053689F">
        <w:t>“</w:t>
      </w:r>
      <w:proofErr w:type="gramEnd"/>
      <w:r w:rsidR="0053689F">
        <w:t>are regarded as worldwide cornerstones for economic development” (</w:t>
      </w:r>
      <w:proofErr w:type="spellStart"/>
      <w:r w:rsidR="008551E0" w:rsidRPr="008551E0">
        <w:t>Phokwane</w:t>
      </w:r>
      <w:proofErr w:type="spellEnd"/>
      <w:r w:rsidR="008551E0" w:rsidRPr="008551E0">
        <w:t xml:space="preserve"> et al.</w:t>
      </w:r>
      <w:r w:rsidR="0053689F">
        <w:t>). For a business type as significant as an SME, I believe that it is important to see what steps were taken to promote businesses with as much gravity as these.</w:t>
      </w:r>
    </w:p>
    <w:p w14:paraId="74FCB46C" w14:textId="0BA58966" w:rsidR="00E11CA5" w:rsidRDefault="00E11CA5" w:rsidP="00D52CFE">
      <w:pPr>
        <w:spacing w:line="480" w:lineRule="auto"/>
        <w:rPr>
          <w:b/>
          <w:bCs/>
        </w:rPr>
      </w:pPr>
      <w:r>
        <w:rPr>
          <w:b/>
          <w:bCs/>
        </w:rPr>
        <w:lastRenderedPageBreak/>
        <w:t>Boosting Profit and Engagement</w:t>
      </w:r>
    </w:p>
    <w:p w14:paraId="2CA93D66" w14:textId="531152A8" w:rsidR="00E11CA5" w:rsidRDefault="00E11CA5" w:rsidP="0088254E">
      <w:pPr>
        <w:spacing w:line="480" w:lineRule="auto"/>
        <w:ind w:firstLine="720"/>
      </w:pPr>
      <w:r>
        <w:t>Upon re</w:t>
      </w:r>
      <w:r w:rsidR="005E0814">
        <w:t>view of</w:t>
      </w:r>
      <w:r>
        <w:t xml:space="preserve"> the study, there were several IMC tactics that were most frequently used for </w:t>
      </w:r>
      <w:r w:rsidR="00F77DEB">
        <w:t>the businesses that participated in the gathering of information. The most frequently used instruments in an IMC campaign are consistent advertisements,</w:t>
      </w:r>
      <w:r w:rsidR="005E0814">
        <w:t xml:space="preserve"> public relations, personal selling, and the most highlighted, sales promotions. Each instrument listed plays a significant role in any IMC campaign. It is hard to pick just one that stands out from the rest, but it feels that the most publicly appreciated of them all is sales promotions.</w:t>
      </w:r>
    </w:p>
    <w:p w14:paraId="4B707EEB" w14:textId="469C3F6A" w:rsidR="005E0814" w:rsidRDefault="002C202B" w:rsidP="0088254E">
      <w:pPr>
        <w:spacing w:line="480" w:lineRule="auto"/>
        <w:ind w:firstLine="720"/>
      </w:pPr>
      <w:r>
        <w:t>Who doesn’t love a good sales promotion? Buyers get the opportunity to save money on products they want through means of price reductions and savings.</w:t>
      </w:r>
      <w:r w:rsidR="0088254E">
        <w:t xml:space="preserve"> The use of sale promotions consistently increases buyer turnout. One might say that sales are the most productive way to make a brand likeable and known, but the other instruments are just as important. </w:t>
      </w:r>
    </w:p>
    <w:p w14:paraId="4A502446" w14:textId="622962C9" w:rsidR="00A2214C" w:rsidRDefault="00A2214C" w:rsidP="00D52CFE">
      <w:pPr>
        <w:spacing w:line="480" w:lineRule="auto"/>
        <w:rPr>
          <w:b/>
          <w:bCs/>
        </w:rPr>
      </w:pPr>
      <w:r w:rsidRPr="00A2214C">
        <w:rPr>
          <w:b/>
          <w:bCs/>
          <w:noProof/>
        </w:rPr>
        <w:drawing>
          <wp:inline distT="0" distB="0" distL="0" distR="0" wp14:anchorId="375C3190" wp14:editId="21719B1A">
            <wp:extent cx="2705100" cy="1384300"/>
            <wp:effectExtent l="0" t="0" r="0" b="0"/>
            <wp:docPr id="273909509" name="Picture 1" descr="A blue background with a white rectangle with a yellow light bulb and a target with a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909509" name="Picture 1" descr="A blue background with a white rectangle with a yellow light bulb and a target with a pencil&#10;&#10;Description automatically generated"/>
                    <pic:cNvPicPr/>
                  </pic:nvPicPr>
                  <pic:blipFill>
                    <a:blip r:embed="rId6"/>
                    <a:stretch>
                      <a:fillRect/>
                    </a:stretch>
                  </pic:blipFill>
                  <pic:spPr>
                    <a:xfrm>
                      <a:off x="0" y="0"/>
                      <a:ext cx="2705100" cy="1384300"/>
                    </a:xfrm>
                    <a:prstGeom prst="rect">
                      <a:avLst/>
                    </a:prstGeom>
                  </pic:spPr>
                </pic:pic>
              </a:graphicData>
            </a:graphic>
          </wp:inline>
        </w:drawing>
      </w:r>
      <w:r w:rsidRPr="00587373">
        <w:rPr>
          <w:noProof/>
        </w:rPr>
        <w:drawing>
          <wp:inline distT="0" distB="0" distL="0" distR="0" wp14:anchorId="68BFA630" wp14:editId="2E2DAF9E">
            <wp:extent cx="2810492" cy="1381125"/>
            <wp:effectExtent l="0" t="0" r="0" b="3175"/>
            <wp:docPr id="2056383482" name="Picture 1" descr="A diagram of marketing and adverti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383482" name="Picture 1" descr="A diagram of marketing and advertising&#10;&#10;Description automatically generated"/>
                    <pic:cNvPicPr/>
                  </pic:nvPicPr>
                  <pic:blipFill>
                    <a:blip r:embed="rId7"/>
                    <a:stretch>
                      <a:fillRect/>
                    </a:stretch>
                  </pic:blipFill>
                  <pic:spPr>
                    <a:xfrm>
                      <a:off x="0" y="0"/>
                      <a:ext cx="3109374" cy="1528001"/>
                    </a:xfrm>
                    <a:prstGeom prst="rect">
                      <a:avLst/>
                    </a:prstGeom>
                  </pic:spPr>
                </pic:pic>
              </a:graphicData>
            </a:graphic>
          </wp:inline>
        </w:drawing>
      </w:r>
    </w:p>
    <w:p w14:paraId="39A93175" w14:textId="063DB520" w:rsidR="004B1FD4" w:rsidRDefault="004B1FD4" w:rsidP="00D52CFE">
      <w:pPr>
        <w:spacing w:line="480" w:lineRule="auto"/>
        <w:rPr>
          <w:b/>
          <w:bCs/>
        </w:rPr>
      </w:pPr>
      <w:r>
        <w:rPr>
          <w:b/>
          <w:bCs/>
        </w:rPr>
        <w:t xml:space="preserve"> </w:t>
      </w:r>
      <w:r>
        <w:rPr>
          <w:b/>
          <w:bCs/>
        </w:rPr>
        <w:tab/>
      </w:r>
      <w:r>
        <w:rPr>
          <w:b/>
          <w:bCs/>
        </w:rPr>
        <w:tab/>
      </w:r>
      <w:hyperlink r:id="rId8" w:history="1">
        <w:r w:rsidRPr="004B1FD4">
          <w:rPr>
            <w:rStyle w:val="Hyperlink"/>
            <w:b/>
            <w:bCs/>
          </w:rPr>
          <w:t>Feedough.com</w:t>
        </w:r>
      </w:hyperlink>
      <w:r>
        <w:rPr>
          <w:b/>
          <w:bCs/>
        </w:rPr>
        <w:tab/>
      </w:r>
      <w:r>
        <w:rPr>
          <w:b/>
          <w:bCs/>
        </w:rPr>
        <w:tab/>
      </w:r>
      <w:r>
        <w:rPr>
          <w:b/>
          <w:bCs/>
        </w:rPr>
        <w:tab/>
      </w:r>
      <w:r>
        <w:rPr>
          <w:b/>
          <w:bCs/>
        </w:rPr>
        <w:tab/>
      </w:r>
      <w:r>
        <w:rPr>
          <w:b/>
          <w:bCs/>
        </w:rPr>
        <w:tab/>
      </w:r>
      <w:hyperlink r:id="rId9" w:history="1">
        <w:r w:rsidRPr="004B1FD4">
          <w:rPr>
            <w:rStyle w:val="Hyperlink"/>
            <w:b/>
            <w:bCs/>
          </w:rPr>
          <w:t>Marketing306</w:t>
        </w:r>
      </w:hyperlink>
    </w:p>
    <w:p w14:paraId="05244530" w14:textId="46D021B0" w:rsidR="0088254E" w:rsidRDefault="00F93735" w:rsidP="00D52CFE">
      <w:pPr>
        <w:spacing w:line="480" w:lineRule="auto"/>
        <w:rPr>
          <w:b/>
          <w:bCs/>
        </w:rPr>
      </w:pPr>
      <w:r>
        <w:rPr>
          <w:b/>
          <w:bCs/>
        </w:rPr>
        <w:t xml:space="preserve">Relations With the Public </w:t>
      </w:r>
    </w:p>
    <w:p w14:paraId="29D1C353" w14:textId="37E40243" w:rsidR="00F93735" w:rsidRDefault="00F93735" w:rsidP="00D52CFE">
      <w:pPr>
        <w:spacing w:line="480" w:lineRule="auto"/>
      </w:pPr>
      <w:r>
        <w:rPr>
          <w:b/>
          <w:bCs/>
        </w:rPr>
        <w:tab/>
      </w:r>
      <w:r>
        <w:t xml:space="preserve">One may not realize the significance of the instruments other than a good and flashy sale, but forming strong relations with the public and existing customer base is essential to success for a business. </w:t>
      </w:r>
      <w:proofErr w:type="spellStart"/>
      <w:r w:rsidR="00DA08C0">
        <w:t>Phokwane</w:t>
      </w:r>
      <w:proofErr w:type="spellEnd"/>
      <w:r w:rsidR="00DA08C0">
        <w:t xml:space="preserve"> and </w:t>
      </w:r>
      <w:proofErr w:type="spellStart"/>
      <w:r w:rsidR="00DA08C0">
        <w:t>Makhitha</w:t>
      </w:r>
      <w:proofErr w:type="spellEnd"/>
      <w:r w:rsidR="00DA08C0">
        <w:t xml:space="preserve"> </w:t>
      </w:r>
      <w:r w:rsidR="00642319">
        <w:t xml:space="preserve">make </w:t>
      </w:r>
      <w:r w:rsidR="005B3317">
        <w:t xml:space="preserve">it clear that forming strong connections with a customer base is imperative to boosting both engagement and profitability of a business </w:t>
      </w:r>
      <w:r w:rsidR="005B3317">
        <w:lastRenderedPageBreak/>
        <w:t xml:space="preserve">of any kind. Personal selling seems to be the biggest factor when creating a connection with a customer. </w:t>
      </w:r>
    </w:p>
    <w:p w14:paraId="2C8A53FD" w14:textId="2EC15F85" w:rsidR="00E60DC6" w:rsidRPr="008551E0" w:rsidRDefault="005B3317" w:rsidP="00D52CFE">
      <w:pPr>
        <w:spacing w:line="480" w:lineRule="auto"/>
        <w:rPr>
          <w:b/>
          <w:bCs/>
        </w:rPr>
      </w:pPr>
      <w:r>
        <w:tab/>
        <w:t xml:space="preserve">It is basic human nature to desire relationships. Forming a strong connection with someone establishes trust and reliability. When it comes to a brand or business, forming a strong relationship will boost the perception of a business to be a positive one. </w:t>
      </w:r>
      <w:r w:rsidR="00E60DC6">
        <w:t>The study shows and is quoted that “</w:t>
      </w:r>
      <w:r w:rsidR="00E60DC6" w:rsidRPr="00E60DC6">
        <w:t>businesses that understand marketing and marketing challenges and employ marketing personnel have a higher annual turnover than those that don't</w:t>
      </w:r>
      <w:r w:rsidR="00E60DC6">
        <w:t>” (</w:t>
      </w:r>
      <w:proofErr w:type="spellStart"/>
      <w:r w:rsidR="008551E0" w:rsidRPr="008551E0">
        <w:t>Phokwane</w:t>
      </w:r>
      <w:proofErr w:type="spellEnd"/>
      <w:r w:rsidR="008551E0" w:rsidRPr="008551E0">
        <w:t xml:space="preserve"> et al.</w:t>
      </w:r>
      <w:r w:rsidR="00E60DC6">
        <w:t xml:space="preserve">). Successful IMC campaigns not only boost customer engagement, but they also benefit the process of operations and make a business run smoother. </w:t>
      </w:r>
    </w:p>
    <w:p w14:paraId="5425F5D3" w14:textId="08D396B2" w:rsidR="00E60DC6" w:rsidRDefault="00E60DC6" w:rsidP="00D52CFE">
      <w:pPr>
        <w:spacing w:line="480" w:lineRule="auto"/>
      </w:pPr>
      <w:r>
        <w:tab/>
        <w:t xml:space="preserve">When a business runs smoothly and has increases in profits and engagement, </w:t>
      </w:r>
      <w:r w:rsidR="00E0133B">
        <w:t xml:space="preserve">the company </w:t>
      </w:r>
      <w:r w:rsidR="00A2214C">
        <w:t>can</w:t>
      </w:r>
      <w:r w:rsidR="00E0133B">
        <w:t xml:space="preserve"> hire those who will continue the successful methods. When a company </w:t>
      </w:r>
      <w:r w:rsidR="00A2214C">
        <w:t>can</w:t>
      </w:r>
      <w:r w:rsidR="00E0133B">
        <w:t xml:space="preserve"> continue the things that please customers, they begin to vocalize their happiness. Once a person begins to talk about how great a business is, the customer base begins to grow at an exponential rate.</w:t>
      </w:r>
    </w:p>
    <w:p w14:paraId="246181B3" w14:textId="4551946B" w:rsidR="00E0133B" w:rsidRDefault="00E0133B" w:rsidP="00E0133B">
      <w:pPr>
        <w:spacing w:line="480" w:lineRule="auto"/>
        <w:ind w:firstLine="720"/>
      </w:pPr>
      <w:r>
        <w:t xml:space="preserve">The next step to increasing relations with the public is being aware of your brand. Brand knowledge from a company standpoint is just as important as the public’s knowledge of the brand. The study speaks about how important it is to understand the brand on a customer level. In short, the study states that when the customer knows more about the brand, the more they will be drawn to the business. </w:t>
      </w:r>
    </w:p>
    <w:p w14:paraId="50BA2ED7" w14:textId="774F4711" w:rsidR="00E0133B" w:rsidRDefault="00E0133B" w:rsidP="00E0133B">
      <w:pPr>
        <w:spacing w:line="480" w:lineRule="auto"/>
        <w:ind w:firstLine="720"/>
      </w:pPr>
      <w:r>
        <w:t xml:space="preserve">There are so many methods that help build a successful IMC campaign. The more that companies devote to the process, the better results they will yield in return. It reminds me of </w:t>
      </w:r>
      <w:r>
        <w:lastRenderedPageBreak/>
        <w:t xml:space="preserve">the old saying </w:t>
      </w:r>
      <w:r w:rsidR="00D0224A">
        <w:t>“you</w:t>
      </w:r>
      <w:r>
        <w:t xml:space="preserve"> reap what you sew.” </w:t>
      </w:r>
      <w:r w:rsidR="00D0224A">
        <w:t>This raises the question of how many different methods are there that can benefit an IMC campaign?</w:t>
      </w:r>
    </w:p>
    <w:p w14:paraId="6D3E49E1" w14:textId="30CD8A32" w:rsidR="00D0224A" w:rsidRDefault="00D0224A" w:rsidP="00D0224A">
      <w:pPr>
        <w:spacing w:line="480" w:lineRule="auto"/>
        <w:rPr>
          <w:b/>
          <w:bCs/>
        </w:rPr>
      </w:pPr>
      <w:r>
        <w:rPr>
          <w:b/>
          <w:bCs/>
        </w:rPr>
        <w:t>Methods</w:t>
      </w:r>
    </w:p>
    <w:p w14:paraId="7926B3AD" w14:textId="2EA917FB" w:rsidR="00D0224A" w:rsidRDefault="00D0224A" w:rsidP="00D0224A">
      <w:pPr>
        <w:spacing w:line="480" w:lineRule="auto"/>
      </w:pPr>
      <w:r>
        <w:rPr>
          <w:b/>
          <w:bCs/>
        </w:rPr>
        <w:tab/>
      </w:r>
      <w:r>
        <w:t xml:space="preserve">Of the methods mentioned in this study, the ones mentioned seem to be the most significant for the growth and public perception of the SMEs in southern Africa. The reader should know that there are many other methods that a company could use to boost engagement and profitability. The use of social media to boost engagement is one that all business should invest in going forward. </w:t>
      </w:r>
    </w:p>
    <w:p w14:paraId="194FBE6F" w14:textId="0A7D61C3" w:rsidR="00D0224A" w:rsidRDefault="00D0224A" w:rsidP="00D0224A">
      <w:pPr>
        <w:spacing w:line="480" w:lineRule="auto"/>
      </w:pPr>
      <w:r>
        <w:tab/>
        <w:t>The industry is heading toward a digital age</w:t>
      </w:r>
      <w:r w:rsidR="00642319">
        <w:t xml:space="preserve"> with a focus on online promotion and E-commerce sales</w:t>
      </w:r>
      <w:r>
        <w:t xml:space="preserve">. E-commerce is growing at an exponential rate. Many people are doing this shopping online and engaging with products from advertisements on the internet and social media platforms. It is encouraged </w:t>
      </w:r>
      <w:r w:rsidR="00642319">
        <w:t>by</w:t>
      </w:r>
      <w:r w:rsidR="008551E0">
        <w:t xml:space="preserve"> </w:t>
      </w:r>
      <w:proofErr w:type="spellStart"/>
      <w:r w:rsidR="00DA08C0">
        <w:t>Phokwane</w:t>
      </w:r>
      <w:proofErr w:type="spellEnd"/>
      <w:r w:rsidR="00DA08C0">
        <w:t xml:space="preserve"> and </w:t>
      </w:r>
      <w:proofErr w:type="spellStart"/>
      <w:r w:rsidR="00DA08C0">
        <w:t>Makhitha</w:t>
      </w:r>
      <w:proofErr w:type="spellEnd"/>
      <w:r w:rsidR="00DA08C0">
        <w:t xml:space="preserve"> </w:t>
      </w:r>
      <w:r>
        <w:t>to head in the direction of using social media to create a successful IMC campaign</w:t>
      </w:r>
      <w:r w:rsidR="008551E0">
        <w:t xml:space="preserve"> </w:t>
      </w:r>
      <w:r w:rsidR="00DA08C0">
        <w:t>(</w:t>
      </w:r>
      <w:proofErr w:type="spellStart"/>
      <w:r w:rsidR="00DA08C0" w:rsidRPr="008551E0">
        <w:t>Phokwane</w:t>
      </w:r>
      <w:proofErr w:type="spellEnd"/>
      <w:r w:rsidR="00DA08C0" w:rsidRPr="008551E0">
        <w:t xml:space="preserve"> et al.</w:t>
      </w:r>
      <w:r w:rsidR="00DA08C0">
        <w:t>)</w:t>
      </w:r>
      <w:r>
        <w:t xml:space="preserve">. </w:t>
      </w:r>
    </w:p>
    <w:p w14:paraId="7906CD7C" w14:textId="0209B1C8" w:rsidR="005B4EF0" w:rsidRDefault="00D05EE4" w:rsidP="00D0224A">
      <w:pPr>
        <w:spacing w:line="480" w:lineRule="auto"/>
      </w:pPr>
      <w:r>
        <w:tab/>
        <w:t xml:space="preserve">There are many other methods that flood the IMC world. In the case of </w:t>
      </w:r>
      <w:r w:rsidR="00775D0D">
        <w:t>the SME’s, this method seems to be the most successful. Nevertheless, the many different methods are successful in different ways. The advertising and marketing world is inevitably heading toward E-commerce and digital marketing.</w:t>
      </w:r>
      <w:r w:rsidR="00A2214C" w:rsidRPr="00A2214C">
        <w:rPr>
          <w:b/>
          <w:bCs/>
        </w:rPr>
        <w:t xml:space="preserve"> </w:t>
      </w:r>
    </w:p>
    <w:p w14:paraId="5BAC6E31" w14:textId="77777777" w:rsidR="00012530" w:rsidRDefault="004E1F46" w:rsidP="00012530">
      <w:pPr>
        <w:spacing w:line="480" w:lineRule="auto"/>
      </w:pPr>
      <w:r>
        <w:rPr>
          <w:b/>
          <w:bCs/>
        </w:rPr>
        <w:t>Conclusion</w:t>
      </w:r>
      <w:r>
        <w:rPr>
          <w:b/>
          <w:bCs/>
        </w:rPr>
        <w:br/>
      </w:r>
    </w:p>
    <w:p w14:paraId="01A23A16" w14:textId="6C290DAF" w:rsidR="004E1F46" w:rsidRDefault="004E1F46" w:rsidP="00012530">
      <w:pPr>
        <w:spacing w:line="480" w:lineRule="auto"/>
        <w:ind w:firstLine="720"/>
      </w:pPr>
      <w:r>
        <w:t xml:space="preserve">Integrated marketing communication is a growing </w:t>
      </w:r>
      <w:r w:rsidR="00012530">
        <w:t xml:space="preserve">necessity in the marketing world. For a growing business, investing in the proper marketing techniques is a critical decision. </w:t>
      </w:r>
      <w:r w:rsidR="0030414F">
        <w:t xml:space="preserve">Knowing your brand, knowing your audience, and knowing your businesses goals is very important. </w:t>
      </w:r>
      <w:r w:rsidR="0030414F">
        <w:lastRenderedPageBreak/>
        <w:t xml:space="preserve">Investing in digital marketing methods pay dividends in significant quantities. The goal is to boost brand engagement and drive home ideas that promote customer happiness. </w:t>
      </w:r>
    </w:p>
    <w:p w14:paraId="19851FA6" w14:textId="660F9374" w:rsidR="0030414F" w:rsidRPr="00012530" w:rsidRDefault="0030414F" w:rsidP="00012530">
      <w:pPr>
        <w:spacing w:line="480" w:lineRule="auto"/>
        <w:ind w:firstLine="720"/>
        <w:rPr>
          <w:b/>
          <w:bCs/>
        </w:rPr>
      </w:pPr>
      <w:r>
        <w:t xml:space="preserve">In the end, allocating to customer needs and sticking with the latest trends is crucial to a successful advertising plan. Having an IMC department or specialist is important and should not be overlooked by any business. </w:t>
      </w:r>
      <w:r w:rsidR="00587373">
        <w:t xml:space="preserve">Allowing your business to adapt to the environment and allocate for the consumer is what drive a business to success. </w:t>
      </w:r>
    </w:p>
    <w:p w14:paraId="3AF654A6" w14:textId="77777777" w:rsidR="00D0224A" w:rsidRDefault="00D0224A" w:rsidP="00D0224A">
      <w:pPr>
        <w:spacing w:line="480" w:lineRule="auto"/>
      </w:pPr>
    </w:p>
    <w:p w14:paraId="72261FF5" w14:textId="499BCE09" w:rsidR="00587373" w:rsidRDefault="00587373" w:rsidP="00D52CFE">
      <w:pPr>
        <w:spacing w:line="480" w:lineRule="auto"/>
        <w:rPr>
          <w:b/>
          <w:bCs/>
        </w:rPr>
      </w:pPr>
    </w:p>
    <w:p w14:paraId="06BF1520" w14:textId="77777777" w:rsidR="004B1FD4" w:rsidRDefault="004B1FD4" w:rsidP="00D52CFE">
      <w:pPr>
        <w:spacing w:line="480" w:lineRule="auto"/>
        <w:rPr>
          <w:b/>
          <w:bCs/>
        </w:rPr>
      </w:pPr>
    </w:p>
    <w:p w14:paraId="124A1D12" w14:textId="77777777" w:rsidR="004B1FD4" w:rsidRDefault="004B1FD4" w:rsidP="00D52CFE">
      <w:pPr>
        <w:spacing w:line="480" w:lineRule="auto"/>
        <w:rPr>
          <w:b/>
          <w:bCs/>
        </w:rPr>
      </w:pPr>
    </w:p>
    <w:p w14:paraId="6EFBC2C7" w14:textId="77777777" w:rsidR="004B1FD4" w:rsidRDefault="004B1FD4" w:rsidP="00D52CFE">
      <w:pPr>
        <w:spacing w:line="480" w:lineRule="auto"/>
        <w:rPr>
          <w:b/>
          <w:bCs/>
        </w:rPr>
      </w:pPr>
    </w:p>
    <w:p w14:paraId="13EABF75" w14:textId="77777777" w:rsidR="004B1FD4" w:rsidRDefault="004B1FD4" w:rsidP="00D52CFE">
      <w:pPr>
        <w:spacing w:line="480" w:lineRule="auto"/>
        <w:rPr>
          <w:b/>
          <w:bCs/>
        </w:rPr>
      </w:pPr>
    </w:p>
    <w:p w14:paraId="65F22CF7" w14:textId="77777777" w:rsidR="004B1FD4" w:rsidRDefault="004B1FD4" w:rsidP="00D52CFE">
      <w:pPr>
        <w:spacing w:line="480" w:lineRule="auto"/>
        <w:rPr>
          <w:b/>
          <w:bCs/>
        </w:rPr>
      </w:pPr>
    </w:p>
    <w:p w14:paraId="0F2F8AE0" w14:textId="77777777" w:rsidR="004B1FD4" w:rsidRDefault="004B1FD4" w:rsidP="00D52CFE">
      <w:pPr>
        <w:spacing w:line="480" w:lineRule="auto"/>
        <w:rPr>
          <w:b/>
          <w:bCs/>
        </w:rPr>
      </w:pPr>
    </w:p>
    <w:p w14:paraId="547A68AB" w14:textId="77777777" w:rsidR="004B1FD4" w:rsidRDefault="004B1FD4" w:rsidP="00D52CFE">
      <w:pPr>
        <w:spacing w:line="480" w:lineRule="auto"/>
        <w:rPr>
          <w:b/>
          <w:bCs/>
        </w:rPr>
      </w:pPr>
    </w:p>
    <w:p w14:paraId="79F3E14D" w14:textId="77777777" w:rsidR="004B1FD4" w:rsidRDefault="004B1FD4" w:rsidP="00D52CFE">
      <w:pPr>
        <w:spacing w:line="480" w:lineRule="auto"/>
        <w:rPr>
          <w:b/>
          <w:bCs/>
        </w:rPr>
      </w:pPr>
    </w:p>
    <w:p w14:paraId="447F962E" w14:textId="77777777" w:rsidR="004B1FD4" w:rsidRDefault="004B1FD4" w:rsidP="00D52CFE">
      <w:pPr>
        <w:spacing w:line="480" w:lineRule="auto"/>
        <w:rPr>
          <w:b/>
          <w:bCs/>
        </w:rPr>
      </w:pPr>
    </w:p>
    <w:p w14:paraId="43EE1913" w14:textId="77777777" w:rsidR="004B1FD4" w:rsidRDefault="004B1FD4" w:rsidP="00D52CFE">
      <w:pPr>
        <w:spacing w:line="480" w:lineRule="auto"/>
        <w:rPr>
          <w:b/>
          <w:bCs/>
        </w:rPr>
      </w:pPr>
    </w:p>
    <w:p w14:paraId="0A958B5A" w14:textId="77777777" w:rsidR="004B1FD4" w:rsidRDefault="004B1FD4" w:rsidP="00D52CFE">
      <w:pPr>
        <w:spacing w:line="480" w:lineRule="auto"/>
        <w:rPr>
          <w:b/>
          <w:bCs/>
        </w:rPr>
      </w:pPr>
    </w:p>
    <w:p w14:paraId="4504A288" w14:textId="77777777" w:rsidR="004B1FD4" w:rsidRDefault="004B1FD4" w:rsidP="00D52CFE">
      <w:pPr>
        <w:spacing w:line="480" w:lineRule="auto"/>
        <w:rPr>
          <w:b/>
          <w:bCs/>
        </w:rPr>
      </w:pPr>
    </w:p>
    <w:p w14:paraId="60D1506B" w14:textId="77777777" w:rsidR="004B1FD4" w:rsidRDefault="004B1FD4" w:rsidP="00D52CFE">
      <w:pPr>
        <w:spacing w:line="480" w:lineRule="auto"/>
        <w:rPr>
          <w:b/>
          <w:bCs/>
        </w:rPr>
      </w:pPr>
    </w:p>
    <w:p w14:paraId="313C31C8" w14:textId="77777777" w:rsidR="004B1FD4" w:rsidRDefault="004B1FD4" w:rsidP="00D52CFE">
      <w:pPr>
        <w:spacing w:line="480" w:lineRule="auto"/>
        <w:rPr>
          <w:b/>
          <w:bCs/>
        </w:rPr>
      </w:pPr>
    </w:p>
    <w:p w14:paraId="79A8FB11" w14:textId="222FE7FE" w:rsidR="004B1FD4" w:rsidRPr="004B1FD4" w:rsidRDefault="004B1FD4" w:rsidP="004B1FD4">
      <w:pPr>
        <w:spacing w:line="480" w:lineRule="auto"/>
        <w:jc w:val="center"/>
      </w:pPr>
      <w:r w:rsidRPr="004B1FD4">
        <w:lastRenderedPageBreak/>
        <w:t>References</w:t>
      </w:r>
    </w:p>
    <w:p w14:paraId="3FC7BFE9" w14:textId="0141249E" w:rsidR="00A2214C" w:rsidRDefault="00A2214C" w:rsidP="00D52CFE">
      <w:pPr>
        <w:spacing w:line="480" w:lineRule="auto"/>
        <w:rPr>
          <w:rFonts w:ascii="Verdana" w:hAnsi="Verdana"/>
          <w:color w:val="555555"/>
          <w:sz w:val="18"/>
          <w:szCs w:val="18"/>
          <w:shd w:val="clear" w:color="auto" w:fill="FFFFFF"/>
        </w:rPr>
      </w:pPr>
      <w:proofErr w:type="spellStart"/>
      <w:r>
        <w:rPr>
          <w:rFonts w:ascii="Verdana" w:hAnsi="Verdana"/>
          <w:color w:val="555555"/>
          <w:sz w:val="18"/>
          <w:szCs w:val="18"/>
          <w:shd w:val="clear" w:color="auto" w:fill="FFFFFF"/>
        </w:rPr>
        <w:t>Phokwane</w:t>
      </w:r>
      <w:proofErr w:type="spellEnd"/>
      <w:r>
        <w:rPr>
          <w:rFonts w:ascii="Verdana" w:hAnsi="Verdana"/>
          <w:color w:val="555555"/>
          <w:sz w:val="18"/>
          <w:szCs w:val="18"/>
          <w:shd w:val="clear" w:color="auto" w:fill="FFFFFF"/>
        </w:rPr>
        <w:t xml:space="preserve">, L. C., &amp; </w:t>
      </w:r>
      <w:proofErr w:type="spellStart"/>
      <w:r>
        <w:rPr>
          <w:rFonts w:ascii="Verdana" w:hAnsi="Verdana"/>
          <w:color w:val="555555"/>
          <w:sz w:val="18"/>
          <w:szCs w:val="18"/>
          <w:shd w:val="clear" w:color="auto" w:fill="FFFFFF"/>
        </w:rPr>
        <w:t>Makhitha</w:t>
      </w:r>
      <w:proofErr w:type="spellEnd"/>
      <w:r>
        <w:rPr>
          <w:rFonts w:ascii="Verdana" w:hAnsi="Verdana"/>
          <w:color w:val="555555"/>
          <w:sz w:val="18"/>
          <w:szCs w:val="18"/>
          <w:shd w:val="clear" w:color="auto" w:fill="FFFFFF"/>
        </w:rPr>
        <w:t>, K. M. (2023). THE EFFECTS OF MARKETING COMMUNICATION STRATEGIES ON THE PERFORMANCE OF SMALL AND MEDIUM ENTERPRISES (SMES) IN POLOKWANE.</w:t>
      </w:r>
      <w:r>
        <w:rPr>
          <w:rFonts w:ascii="Verdana" w:hAnsi="Verdana"/>
          <w:i/>
          <w:iCs/>
          <w:color w:val="555555"/>
          <w:sz w:val="18"/>
          <w:szCs w:val="18"/>
          <w:shd w:val="clear" w:color="auto" w:fill="FFFFFF"/>
        </w:rPr>
        <w:t> Journal of Global Business and Technology, 19</w:t>
      </w:r>
      <w:r>
        <w:rPr>
          <w:rFonts w:ascii="Verdana" w:hAnsi="Verdana"/>
          <w:color w:val="555555"/>
          <w:sz w:val="18"/>
          <w:szCs w:val="18"/>
          <w:shd w:val="clear" w:color="auto" w:fill="FFFFFF"/>
        </w:rPr>
        <w:t xml:space="preserve">(1), 131-150. </w:t>
      </w:r>
      <w:hyperlink r:id="rId10" w:history="1">
        <w:r w:rsidR="008551E0" w:rsidRPr="0026396A">
          <w:rPr>
            <w:rStyle w:val="Hyperlink"/>
            <w:rFonts w:ascii="Verdana" w:hAnsi="Verdana"/>
            <w:sz w:val="18"/>
            <w:szCs w:val="18"/>
            <w:shd w:val="clear" w:color="auto" w:fill="FFFFFF"/>
          </w:rPr>
          <w:t>https://www.proquest.com/scholarly-journals/effects-marketing-communication-strategies-on/docview/2837135474/se-2</w:t>
        </w:r>
      </w:hyperlink>
    </w:p>
    <w:p w14:paraId="4C17BCEE" w14:textId="3B266AC2" w:rsidR="008551E0" w:rsidRDefault="008551E0" w:rsidP="00D52CFE">
      <w:pPr>
        <w:spacing w:line="480" w:lineRule="auto"/>
        <w:rPr>
          <w:rFonts w:ascii="Verdana" w:hAnsi="Verdana"/>
          <w:color w:val="555555"/>
          <w:sz w:val="18"/>
          <w:szCs w:val="18"/>
          <w:shd w:val="clear" w:color="auto" w:fill="FFFFFF"/>
        </w:rPr>
      </w:pPr>
    </w:p>
    <w:p w14:paraId="4BDA7882" w14:textId="23631466" w:rsidR="008551E0" w:rsidRPr="00F93735" w:rsidRDefault="008551E0" w:rsidP="00D52CFE">
      <w:pPr>
        <w:spacing w:line="480" w:lineRule="auto"/>
        <w:rPr>
          <w:b/>
          <w:bCs/>
        </w:rPr>
      </w:pPr>
      <w:proofErr w:type="spellStart"/>
      <w:r>
        <w:rPr>
          <w:rFonts w:ascii="Verdana" w:hAnsi="Verdana"/>
          <w:color w:val="555555"/>
          <w:sz w:val="18"/>
          <w:szCs w:val="18"/>
          <w:shd w:val="clear" w:color="auto" w:fill="FFFFFF"/>
        </w:rPr>
        <w:t>Phokwane</w:t>
      </w:r>
      <w:proofErr w:type="spellEnd"/>
      <w:r>
        <w:rPr>
          <w:rFonts w:ascii="Verdana" w:hAnsi="Verdana"/>
          <w:color w:val="555555"/>
          <w:sz w:val="18"/>
          <w:szCs w:val="18"/>
          <w:shd w:val="clear" w:color="auto" w:fill="FFFFFF"/>
        </w:rPr>
        <w:t xml:space="preserve"> et al.,</w:t>
      </w:r>
    </w:p>
    <w:sectPr w:rsidR="008551E0" w:rsidRPr="00F937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902"/>
    <w:rsid w:val="00012530"/>
    <w:rsid w:val="002A50C9"/>
    <w:rsid w:val="002C202B"/>
    <w:rsid w:val="0030414F"/>
    <w:rsid w:val="004B1FD4"/>
    <w:rsid w:val="004E1F46"/>
    <w:rsid w:val="0053689F"/>
    <w:rsid w:val="00587373"/>
    <w:rsid w:val="005B3317"/>
    <w:rsid w:val="005B4EF0"/>
    <w:rsid w:val="005E0814"/>
    <w:rsid w:val="00642319"/>
    <w:rsid w:val="00725791"/>
    <w:rsid w:val="00775D0D"/>
    <w:rsid w:val="00776902"/>
    <w:rsid w:val="008551E0"/>
    <w:rsid w:val="0088254E"/>
    <w:rsid w:val="00A2214C"/>
    <w:rsid w:val="00A2253B"/>
    <w:rsid w:val="00A62ADA"/>
    <w:rsid w:val="00BB0ED6"/>
    <w:rsid w:val="00D0224A"/>
    <w:rsid w:val="00D05EE4"/>
    <w:rsid w:val="00D52CFE"/>
    <w:rsid w:val="00DA08C0"/>
    <w:rsid w:val="00E0133B"/>
    <w:rsid w:val="00E11CA5"/>
    <w:rsid w:val="00E60DC6"/>
    <w:rsid w:val="00F77DEB"/>
    <w:rsid w:val="00F937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687D05"/>
  <w15:chartTrackingRefBased/>
  <w15:docId w15:val="{0989C539-37FE-7B48-93F2-C5C84D339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it">
    <w:name w:val="hit"/>
    <w:basedOn w:val="DefaultParagraphFont"/>
    <w:rsid w:val="00E60DC6"/>
  </w:style>
  <w:style w:type="character" w:styleId="Hyperlink">
    <w:name w:val="Hyperlink"/>
    <w:basedOn w:val="DefaultParagraphFont"/>
    <w:uiPriority w:val="99"/>
    <w:unhideWhenUsed/>
    <w:rsid w:val="00587373"/>
    <w:rPr>
      <w:color w:val="0563C1" w:themeColor="hyperlink"/>
      <w:u w:val="single"/>
    </w:rPr>
  </w:style>
  <w:style w:type="character" w:styleId="UnresolvedMention">
    <w:name w:val="Unresolved Mention"/>
    <w:basedOn w:val="DefaultParagraphFont"/>
    <w:uiPriority w:val="99"/>
    <w:semiHidden/>
    <w:unhideWhenUsed/>
    <w:rsid w:val="00587373"/>
    <w:rPr>
      <w:color w:val="605E5C"/>
      <w:shd w:val="clear" w:color="auto" w:fill="E1DFDD"/>
    </w:rPr>
  </w:style>
  <w:style w:type="character" w:styleId="FollowedHyperlink">
    <w:name w:val="FollowedHyperlink"/>
    <w:basedOn w:val="DefaultParagraphFont"/>
    <w:uiPriority w:val="99"/>
    <w:semiHidden/>
    <w:unhideWhenUsed/>
    <w:rsid w:val="00A62A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eedough.com/integrated-marketing-communication-meaning-tools-examples/" TargetMode="Externa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hyperlink" Target="https://www.techfunnel.com/martech/benefits-of-integrated-marketing-communications/" TargetMode="External"/><Relationship Id="rId10" Type="http://schemas.openxmlformats.org/officeDocument/2006/relationships/hyperlink" Target="https://www.proquest.com/scholarly-journals/effects-marketing-communication-strategies-on/docview/2837135474/se-2" TargetMode="External"/><Relationship Id="rId4" Type="http://schemas.openxmlformats.org/officeDocument/2006/relationships/image" Target="media/image1.png"/><Relationship Id="rId9" Type="http://schemas.openxmlformats.org/officeDocument/2006/relationships/hyperlink" Target="https://www.marketing360.in/6-elements-of-integrated-marketing-communic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1021</Words>
  <Characters>5826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Boyette</dc:creator>
  <cp:keywords/>
  <dc:description/>
  <cp:lastModifiedBy>Alexandria N Cress</cp:lastModifiedBy>
  <cp:revision>2</cp:revision>
  <dcterms:created xsi:type="dcterms:W3CDTF">2023-12-13T19:23:00Z</dcterms:created>
  <dcterms:modified xsi:type="dcterms:W3CDTF">2023-12-13T19:23:00Z</dcterms:modified>
</cp:coreProperties>
</file>